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46A0" w14:textId="7BAA67A5" w:rsidR="00842CB0" w:rsidRPr="00842CB0" w:rsidRDefault="00842CB0" w:rsidP="00934B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D212A"/>
          <w:kern w:val="36"/>
          <w:sz w:val="36"/>
          <w:szCs w:val="36"/>
          <w14:ligatures w14:val="none"/>
        </w:rPr>
      </w:pPr>
      <w:r w:rsidRPr="00934BB3">
        <w:rPr>
          <w:rFonts w:ascii="Times New Roman" w:eastAsia="Times New Roman" w:hAnsi="Times New Roman" w:cs="Times New Roman"/>
          <w:b/>
          <w:bCs/>
          <w:color w:val="0D212A"/>
          <w:kern w:val="36"/>
          <w:sz w:val="36"/>
          <w:szCs w:val="36"/>
          <w14:ligatures w14:val="none"/>
        </w:rPr>
        <w:t>Barron and Newburger</w:t>
      </w:r>
      <w:r w:rsidRPr="00842CB0">
        <w:rPr>
          <w:rFonts w:ascii="Times New Roman" w:eastAsia="Times New Roman" w:hAnsi="Times New Roman" w:cs="Times New Roman"/>
          <w:b/>
          <w:bCs/>
          <w:color w:val="0D212A"/>
          <w:kern w:val="36"/>
          <w:sz w:val="36"/>
          <w:szCs w:val="36"/>
          <w14:ligatures w14:val="none"/>
        </w:rPr>
        <w:t xml:space="preserve"> Selected as Counsel to Unsecured Creditors Committee of </w:t>
      </w:r>
      <w:r w:rsidRPr="00934BB3">
        <w:rPr>
          <w:rFonts w:ascii="Times New Roman" w:eastAsia="Times New Roman" w:hAnsi="Times New Roman" w:cs="Times New Roman"/>
          <w:b/>
          <w:bCs/>
          <w:color w:val="0D212A"/>
          <w:kern w:val="36"/>
          <w:sz w:val="36"/>
          <w:szCs w:val="36"/>
          <w14:ligatures w14:val="none"/>
        </w:rPr>
        <w:t xml:space="preserve">Expansion Industries, LLC </w:t>
      </w:r>
    </w:p>
    <w:p w14:paraId="6F611643" w14:textId="77777777" w:rsidR="00842CB0" w:rsidRPr="00934BB3" w:rsidRDefault="00842CB0" w:rsidP="00842CB0">
      <w:pPr>
        <w:pStyle w:val="NormalWeb"/>
        <w:spacing w:before="0" w:beforeAutospacing="0" w:after="375" w:afterAutospacing="0" w:line="450" w:lineRule="atLeast"/>
        <w:rPr>
          <w:color w:val="0D212A"/>
          <w:sz w:val="28"/>
          <w:szCs w:val="28"/>
        </w:rPr>
      </w:pPr>
    </w:p>
    <w:p w14:paraId="7C5620FF" w14:textId="6BC65192" w:rsidR="00842CB0" w:rsidRPr="00934BB3" w:rsidRDefault="00842CB0" w:rsidP="00934BB3">
      <w:pPr>
        <w:pStyle w:val="NormalWeb"/>
        <w:spacing w:before="0" w:beforeAutospacing="0" w:after="375" w:afterAutospacing="0" w:line="450" w:lineRule="atLeast"/>
        <w:jc w:val="both"/>
        <w:rPr>
          <w:color w:val="0D212A"/>
          <w:sz w:val="28"/>
          <w:szCs w:val="28"/>
        </w:rPr>
      </w:pPr>
      <w:r w:rsidRPr="00934BB3">
        <w:rPr>
          <w:color w:val="0D212A"/>
          <w:sz w:val="28"/>
          <w:szCs w:val="28"/>
        </w:rPr>
        <w:t>Barron and Newburger</w:t>
      </w:r>
      <w:r w:rsidRPr="00934BB3">
        <w:rPr>
          <w:color w:val="0D212A"/>
          <w:sz w:val="28"/>
          <w:szCs w:val="28"/>
        </w:rPr>
        <w:t xml:space="preserve"> </w:t>
      </w:r>
      <w:proofErr w:type="gramStart"/>
      <w:r w:rsidRPr="00934BB3">
        <w:rPr>
          <w:color w:val="0D212A"/>
          <w:sz w:val="28"/>
          <w:szCs w:val="28"/>
        </w:rPr>
        <w:t>is</w:t>
      </w:r>
      <w:proofErr w:type="gramEnd"/>
      <w:r w:rsidRPr="00934BB3">
        <w:rPr>
          <w:color w:val="0D212A"/>
          <w:sz w:val="28"/>
          <w:szCs w:val="28"/>
        </w:rPr>
        <w:t xml:space="preserve"> pleased to announce that the firm has been selected as counsel to the official committee of unsecured creditors of </w:t>
      </w:r>
      <w:r w:rsidRPr="00934BB3">
        <w:rPr>
          <w:color w:val="0D212A"/>
          <w:sz w:val="28"/>
          <w:szCs w:val="28"/>
        </w:rPr>
        <w:t>Expansion Industries, LLC</w:t>
      </w:r>
      <w:r w:rsidRPr="00934BB3">
        <w:rPr>
          <w:color w:val="0D212A"/>
          <w:sz w:val="28"/>
          <w:szCs w:val="28"/>
        </w:rPr>
        <w:t xml:space="preserve">. Burdened by </w:t>
      </w:r>
      <w:r w:rsidRPr="00934BB3">
        <w:rPr>
          <w:color w:val="0D212A"/>
          <w:sz w:val="28"/>
          <w:szCs w:val="28"/>
        </w:rPr>
        <w:t xml:space="preserve">millions in </w:t>
      </w:r>
      <w:r w:rsidRPr="00934BB3">
        <w:rPr>
          <w:color w:val="0D212A"/>
          <w:sz w:val="28"/>
          <w:szCs w:val="28"/>
        </w:rPr>
        <w:t xml:space="preserve">debt, the company sought Chapter 11 protection in the bankruptcy court in the </w:t>
      </w:r>
      <w:r w:rsidRPr="00934BB3">
        <w:rPr>
          <w:color w:val="0D212A"/>
          <w:sz w:val="28"/>
          <w:szCs w:val="28"/>
        </w:rPr>
        <w:t>Eastern</w:t>
      </w:r>
      <w:r w:rsidRPr="00934BB3">
        <w:rPr>
          <w:color w:val="0D212A"/>
          <w:sz w:val="28"/>
          <w:szCs w:val="28"/>
        </w:rPr>
        <w:t xml:space="preserve"> District of Texas, </w:t>
      </w:r>
      <w:r w:rsidRPr="00934BB3">
        <w:rPr>
          <w:color w:val="0D212A"/>
          <w:sz w:val="28"/>
          <w:szCs w:val="28"/>
        </w:rPr>
        <w:t>Plano</w:t>
      </w:r>
      <w:r w:rsidRPr="00934BB3">
        <w:rPr>
          <w:color w:val="0D212A"/>
          <w:sz w:val="28"/>
          <w:szCs w:val="28"/>
        </w:rPr>
        <w:t xml:space="preserve"> Division, on </w:t>
      </w:r>
      <w:r w:rsidRPr="00934BB3">
        <w:rPr>
          <w:color w:val="0D212A"/>
          <w:sz w:val="28"/>
          <w:szCs w:val="28"/>
        </w:rPr>
        <w:t>September 29</w:t>
      </w:r>
      <w:r w:rsidRPr="00934BB3">
        <w:rPr>
          <w:color w:val="0D212A"/>
          <w:sz w:val="28"/>
          <w:szCs w:val="28"/>
        </w:rPr>
        <w:t xml:space="preserve">, 2023. The committee consists of </w:t>
      </w:r>
      <w:r w:rsidRPr="00934BB3">
        <w:rPr>
          <w:color w:val="0D212A"/>
          <w:sz w:val="28"/>
          <w:szCs w:val="28"/>
        </w:rPr>
        <w:t>Energetic Applications, LLC</w:t>
      </w:r>
      <w:r w:rsidR="0077420A" w:rsidRPr="00934BB3">
        <w:rPr>
          <w:color w:val="0D212A"/>
          <w:sz w:val="28"/>
          <w:szCs w:val="28"/>
        </w:rPr>
        <w:t xml:space="preserve"> and Packaging Source, Inc</w:t>
      </w:r>
      <w:r w:rsidRPr="00934BB3">
        <w:rPr>
          <w:color w:val="0D212A"/>
          <w:sz w:val="28"/>
          <w:szCs w:val="28"/>
        </w:rPr>
        <w:t>.</w:t>
      </w:r>
    </w:p>
    <w:p w14:paraId="0F3CC16A" w14:textId="0450935F" w:rsidR="00842CB0" w:rsidRPr="00934BB3" w:rsidRDefault="0077420A" w:rsidP="00934BB3">
      <w:pPr>
        <w:pStyle w:val="NormalWeb"/>
        <w:spacing w:before="0" w:beforeAutospacing="0" w:after="375" w:afterAutospacing="0" w:line="450" w:lineRule="atLeast"/>
        <w:jc w:val="both"/>
        <w:rPr>
          <w:color w:val="0D212A"/>
          <w:sz w:val="28"/>
          <w:szCs w:val="28"/>
        </w:rPr>
      </w:pPr>
      <w:r w:rsidRPr="00934BB3">
        <w:rPr>
          <w:color w:val="0D212A"/>
          <w:sz w:val="28"/>
          <w:szCs w:val="28"/>
        </w:rPr>
        <w:t>As per statements from its owner and chief executive, Expansion Industries, LLC</w:t>
      </w:r>
      <w:r w:rsidR="00842CB0" w:rsidRPr="00934BB3">
        <w:rPr>
          <w:color w:val="0D212A"/>
          <w:sz w:val="28"/>
          <w:szCs w:val="28"/>
        </w:rPr>
        <w:t xml:space="preserve"> is </w:t>
      </w:r>
      <w:r w:rsidRPr="00934BB3">
        <w:rPr>
          <w:color w:val="0D212A"/>
          <w:sz w:val="28"/>
          <w:szCs w:val="28"/>
        </w:rPr>
        <w:t xml:space="preserve">a gun ammunition manufacturer featuring an operations site near Texarkana backed by a 100-million-dollar investment.  </w:t>
      </w:r>
    </w:p>
    <w:p w14:paraId="28D4ACD7" w14:textId="488155C6" w:rsidR="00842CB0" w:rsidRPr="00934BB3" w:rsidRDefault="0077420A" w:rsidP="00934BB3">
      <w:pPr>
        <w:pStyle w:val="NormalWeb"/>
        <w:spacing w:before="0" w:beforeAutospacing="0" w:after="0" w:afterAutospacing="0" w:line="450" w:lineRule="atLeast"/>
        <w:jc w:val="both"/>
        <w:rPr>
          <w:color w:val="0D212A"/>
          <w:sz w:val="28"/>
          <w:szCs w:val="28"/>
        </w:rPr>
      </w:pPr>
      <w:r w:rsidRPr="00934BB3">
        <w:rPr>
          <w:color w:val="0D212A"/>
          <w:sz w:val="28"/>
          <w:szCs w:val="28"/>
        </w:rPr>
        <w:t>Barron and Newburger’s</w:t>
      </w:r>
      <w:r w:rsidR="00842CB0" w:rsidRPr="00934BB3">
        <w:rPr>
          <w:color w:val="0D212A"/>
          <w:sz w:val="28"/>
          <w:szCs w:val="28"/>
        </w:rPr>
        <w:t xml:space="preserve"> Bankruptcy </w:t>
      </w:r>
      <w:r w:rsidR="00934BB3">
        <w:rPr>
          <w:color w:val="0D212A"/>
          <w:sz w:val="28"/>
          <w:szCs w:val="28"/>
        </w:rPr>
        <w:t xml:space="preserve">Section </w:t>
      </w:r>
      <w:r w:rsidRPr="00934BB3">
        <w:rPr>
          <w:color w:val="0D212A"/>
          <w:sz w:val="28"/>
          <w:szCs w:val="28"/>
        </w:rPr>
        <w:t>is led by Shareholders</w:t>
      </w:r>
      <w:r w:rsidR="00842CB0" w:rsidRPr="00934BB3">
        <w:rPr>
          <w:color w:val="0D212A"/>
          <w:sz w:val="28"/>
          <w:szCs w:val="28"/>
        </w:rPr>
        <w:t xml:space="preserve"> </w:t>
      </w:r>
      <w:r w:rsidRPr="00934BB3">
        <w:rPr>
          <w:color w:val="0D212A"/>
          <w:sz w:val="28"/>
          <w:szCs w:val="28"/>
        </w:rPr>
        <w:t>Steve Sather</w:t>
      </w:r>
      <w:r w:rsidR="00842CB0" w:rsidRPr="00934BB3">
        <w:rPr>
          <w:color w:val="0D212A"/>
          <w:sz w:val="28"/>
          <w:szCs w:val="28"/>
        </w:rPr>
        <w:t xml:space="preserve"> and </w:t>
      </w:r>
      <w:r w:rsidRPr="00934BB3">
        <w:rPr>
          <w:color w:val="0D212A"/>
          <w:sz w:val="28"/>
          <w:szCs w:val="28"/>
        </w:rPr>
        <w:t>Paul Hammer</w:t>
      </w:r>
      <w:r w:rsidR="00842CB0" w:rsidRPr="00934BB3">
        <w:rPr>
          <w:color w:val="0D212A"/>
          <w:sz w:val="28"/>
          <w:szCs w:val="28"/>
        </w:rPr>
        <w:t xml:space="preserve"> and includes senior </w:t>
      </w:r>
      <w:r w:rsidRPr="00934BB3">
        <w:rPr>
          <w:color w:val="0D212A"/>
          <w:sz w:val="28"/>
          <w:szCs w:val="28"/>
        </w:rPr>
        <w:t>counsel</w:t>
      </w:r>
      <w:r w:rsidR="00842CB0" w:rsidRPr="00934BB3">
        <w:rPr>
          <w:color w:val="0D212A"/>
          <w:sz w:val="28"/>
          <w:szCs w:val="28"/>
        </w:rPr>
        <w:t xml:space="preserve"> </w:t>
      </w:r>
      <w:r w:rsidRPr="00934BB3">
        <w:rPr>
          <w:color w:val="0D212A"/>
          <w:sz w:val="28"/>
          <w:szCs w:val="28"/>
        </w:rPr>
        <w:t>David Stern</w:t>
      </w:r>
      <w:r w:rsidR="00842CB0" w:rsidRPr="00934BB3">
        <w:rPr>
          <w:color w:val="0D212A"/>
          <w:sz w:val="28"/>
          <w:szCs w:val="28"/>
        </w:rPr>
        <w:t xml:space="preserve">. </w:t>
      </w:r>
      <w:r w:rsidR="00934BB3">
        <w:rPr>
          <w:color w:val="0D212A"/>
          <w:sz w:val="28"/>
          <w:szCs w:val="28"/>
        </w:rPr>
        <w:t xml:space="preserve"> </w:t>
      </w:r>
      <w:r w:rsidRPr="00934BB3">
        <w:rPr>
          <w:color w:val="0D212A"/>
          <w:sz w:val="28"/>
          <w:szCs w:val="28"/>
        </w:rPr>
        <w:t xml:space="preserve">Barron and Newburger’s Bankruptcy </w:t>
      </w:r>
      <w:r w:rsidR="00934BB3">
        <w:rPr>
          <w:color w:val="0D212A"/>
          <w:sz w:val="28"/>
          <w:szCs w:val="28"/>
        </w:rPr>
        <w:t xml:space="preserve">Section </w:t>
      </w:r>
      <w:r w:rsidRPr="00934BB3">
        <w:rPr>
          <w:color w:val="0D212A"/>
          <w:sz w:val="28"/>
          <w:szCs w:val="28"/>
        </w:rPr>
        <w:t xml:space="preserve">is ranked by U.S. </w:t>
      </w:r>
      <w:r w:rsidR="00934BB3" w:rsidRPr="00934BB3">
        <w:rPr>
          <w:color w:val="0D212A"/>
          <w:sz w:val="28"/>
          <w:szCs w:val="28"/>
        </w:rPr>
        <w:t xml:space="preserve">News &amp; World Report </w:t>
      </w:r>
      <w:r w:rsidRPr="00934BB3">
        <w:rPr>
          <w:color w:val="0D212A"/>
          <w:sz w:val="28"/>
          <w:szCs w:val="28"/>
        </w:rPr>
        <w:t xml:space="preserve">and routinely represents constituents in complex bankruptcy proceedings throughout Texas and the nation. </w:t>
      </w:r>
    </w:p>
    <w:p w14:paraId="54464A06" w14:textId="77777777" w:rsidR="00BD4BC0" w:rsidRDefault="00BD4BC0"/>
    <w:sectPr w:rsidR="00BD4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B0"/>
    <w:rsid w:val="002E040C"/>
    <w:rsid w:val="0077420A"/>
    <w:rsid w:val="00842CB0"/>
    <w:rsid w:val="00934BB3"/>
    <w:rsid w:val="00BD4BC0"/>
    <w:rsid w:val="00E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9ED9"/>
  <w15:chartTrackingRefBased/>
  <w15:docId w15:val="{5B36CE4C-BD47-4EAB-8675-E241DF98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C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42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Hammer</dc:creator>
  <cp:keywords/>
  <dc:description/>
  <cp:lastModifiedBy>Paul Hammer</cp:lastModifiedBy>
  <cp:revision>1</cp:revision>
  <dcterms:created xsi:type="dcterms:W3CDTF">2024-04-10T21:52:00Z</dcterms:created>
  <dcterms:modified xsi:type="dcterms:W3CDTF">2024-04-10T22:14:00Z</dcterms:modified>
</cp:coreProperties>
</file>